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416" w:rsidRDefault="00397416" w:rsidP="00397416">
      <w:pPr>
        <w:pStyle w:val="Heading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 Award</w:t>
      </w:r>
    </w:p>
    <w:p w:rsidR="00397416" w:rsidRDefault="00397416" w:rsidP="00397416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Project: </w:t>
      </w:r>
      <w:r>
        <w:rPr>
          <w:rFonts w:ascii="Arial" w:hAnsi="Arial" w:cs="Arial"/>
        </w:rPr>
        <w:t>P164824-Enabling Digital Governance Project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Loan/Credit/TF Info: </w:t>
      </w:r>
      <w:r>
        <w:rPr>
          <w:rFonts w:ascii="Arial" w:hAnsi="Arial" w:cs="Arial"/>
        </w:rPr>
        <w:t>IBRD-89470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Bid/Contract Reference No: </w:t>
      </w:r>
      <w:r>
        <w:rPr>
          <w:rFonts w:ascii="Arial" w:hAnsi="Arial" w:cs="Arial"/>
        </w:rPr>
        <w:t>SER-EDGE-IC-CS-24-42</w:t>
      </w:r>
      <w:r w:rsidR="0083565F">
        <w:rPr>
          <w:rFonts w:ascii="Arial" w:hAnsi="Arial" w:cs="Arial"/>
        </w:rPr>
        <w:t>/2</w:t>
      </w:r>
      <w:bookmarkStart w:id="0" w:name="_GoBack"/>
      <w:bookmarkEnd w:id="0"/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Procurement Method: </w:t>
      </w:r>
      <w:r>
        <w:rPr>
          <w:rFonts w:ascii="Arial" w:hAnsi="Arial" w:cs="Arial"/>
        </w:rPr>
        <w:t>INDV-Individual Consultant Selection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Scope of Contract: </w:t>
      </w:r>
      <w:r>
        <w:rPr>
          <w:rStyle w:val="desc-word-wrap"/>
          <w:rFonts w:ascii="Arial" w:hAnsi="Arial" w:cs="Arial"/>
        </w:rPr>
        <w:t>Senior Digitalization Consultant within the Joint Task Force for Digitalization of Administrative Procedures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Notice Version No: </w:t>
      </w:r>
      <w:r>
        <w:rPr>
          <w:rFonts w:ascii="Arial" w:hAnsi="Arial" w:cs="Arial"/>
        </w:rPr>
        <w:t>0</w:t>
      </w:r>
    </w:p>
    <w:p w:rsidR="00397416" w:rsidRDefault="00397416" w:rsidP="00397416">
      <w:pPr>
        <w:rPr>
          <w:rFonts w:ascii="Arial" w:eastAsia="Times New Roman" w:hAnsi="Arial" w:cs="Arial"/>
        </w:rPr>
      </w:pPr>
    </w:p>
    <w:p w:rsidR="00397416" w:rsidRDefault="00397416" w:rsidP="0039741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Date Notification of Award Issued</w:t>
      </w:r>
      <w:r>
        <w:rPr>
          <w:rFonts w:ascii="Arial" w:eastAsia="Times New Roman" w:hAnsi="Arial" w:cs="Arial"/>
        </w:rPr>
        <w:br/>
        <w:t>(YYYY/MM/DD)</w:t>
      </w:r>
      <w:r>
        <w:rPr>
          <w:rFonts w:ascii="Arial" w:eastAsia="Times New Roman" w:hAnsi="Arial" w:cs="Arial"/>
        </w:rPr>
        <w:br/>
        <w:t>2025/03/20</w:t>
      </w:r>
    </w:p>
    <w:p w:rsidR="00397416" w:rsidRDefault="00397416" w:rsidP="0039741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Duration of Contract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374 Day(s)</w:t>
      </w:r>
    </w:p>
    <w:p w:rsidR="00397416" w:rsidRDefault="00397416" w:rsidP="0039741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u w:val="single"/>
        </w:rPr>
        <w:t>Awarded Firm(s):</w:t>
      </w:r>
    </w:p>
    <w:p w:rsidR="00397416" w:rsidRDefault="00397416" w:rsidP="0039741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Individual Consultant</w:t>
      </w:r>
      <w:r>
        <w:rPr>
          <w:rFonts w:ascii="Arial" w:eastAsia="Times New Roman" w:hAnsi="Arial" w:cs="Arial"/>
        </w:rPr>
        <w:br/>
        <w:t>Country: Serbia</w:t>
      </w:r>
    </w:p>
    <w:p w:rsidR="00397416" w:rsidRDefault="00397416" w:rsidP="00397416">
      <w:pPr>
        <w:rPr>
          <w:rFonts w:ascii="Arial" w:eastAsia="Times New Roman" w:hAnsi="Arial" w:cs="Arial"/>
        </w:rPr>
      </w:pPr>
    </w:p>
    <w:p w:rsidR="00397416" w:rsidRDefault="00397416" w:rsidP="0039741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Scores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7471"/>
        <w:gridCol w:w="1889"/>
      </w:tblGrid>
      <w:tr w:rsidR="00397416" w:rsidTr="003974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416" w:rsidRDefault="00397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Rank: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416" w:rsidRDefault="003974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</w:tbl>
    <w:p w:rsidR="00397416" w:rsidRDefault="00397416" w:rsidP="0039741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Final Evaluation Price</w:t>
      </w:r>
      <w:r>
        <w:rPr>
          <w:rFonts w:ascii="Arial" w:eastAsia="Times New Roman" w:hAnsi="Arial" w:cs="Arial"/>
        </w:rPr>
        <w:br/>
        <w:t>EUR 26400.00</w:t>
      </w:r>
    </w:p>
    <w:p w:rsidR="00397416" w:rsidRDefault="00397416" w:rsidP="0039741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Signed Contract Price</w:t>
      </w:r>
      <w:r>
        <w:rPr>
          <w:rFonts w:ascii="Arial" w:eastAsia="Times New Roman" w:hAnsi="Arial" w:cs="Arial"/>
        </w:rPr>
        <w:br/>
        <w:t>EUR 26400.00</w:t>
      </w:r>
    </w:p>
    <w:p w:rsidR="00397416" w:rsidRDefault="00397416" w:rsidP="0039741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Price: </w:t>
      </w:r>
    </w:p>
    <w:p w:rsidR="00397416" w:rsidRDefault="00397416" w:rsidP="0039741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Currency: </w:t>
      </w:r>
    </w:p>
    <w:p w:rsidR="00397416" w:rsidRDefault="00397416" w:rsidP="0039741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Amount: </w:t>
      </w:r>
    </w:p>
    <w:p w:rsidR="00397416" w:rsidRDefault="00397416" w:rsidP="0039741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Euro (Euro)</w:t>
      </w:r>
    </w:p>
    <w:p w:rsidR="00397416" w:rsidRDefault="00397416" w:rsidP="0039741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26400.00</w:t>
      </w:r>
    </w:p>
    <w:p w:rsidR="00420C76" w:rsidRDefault="0083565F"/>
    <w:sectPr w:rsidR="00420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16"/>
    <w:rsid w:val="00397416"/>
    <w:rsid w:val="0047535F"/>
    <w:rsid w:val="0083565F"/>
    <w:rsid w:val="00D9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D59DF"/>
  <w15:chartTrackingRefBased/>
  <w15:docId w15:val="{C09A1005-9A4E-4559-BFB9-87D7FBD2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41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397416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397416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97416"/>
    <w:pPr>
      <w:spacing w:before="100" w:beforeAutospacing="1" w:after="100" w:afterAutospacing="1"/>
    </w:pPr>
  </w:style>
  <w:style w:type="character" w:customStyle="1" w:styleId="desc-word-wrap">
    <w:name w:val="desc-word-wrap"/>
    <w:basedOn w:val="DefaultParagraphFont"/>
    <w:rsid w:val="00397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5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Krejović</dc:creator>
  <cp:keywords/>
  <dc:description/>
  <cp:lastModifiedBy>Ljiljana Krejović</cp:lastModifiedBy>
  <cp:revision>2</cp:revision>
  <dcterms:created xsi:type="dcterms:W3CDTF">2025-03-20T15:07:00Z</dcterms:created>
  <dcterms:modified xsi:type="dcterms:W3CDTF">2025-03-20T15:08:00Z</dcterms:modified>
</cp:coreProperties>
</file>